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362" w:rsidRDefault="002779A1" w:rsidP="002779A1">
      <w:pPr>
        <w:spacing w:after="0"/>
        <w:rPr>
          <w:sz w:val="24"/>
          <w:szCs w:val="24"/>
        </w:rPr>
      </w:pPr>
      <w:r w:rsidRPr="004B10CC">
        <w:rPr>
          <w:rFonts w:ascii="Arial" w:hAnsi="Arial" w:cs="Arial"/>
          <w:u w:val="single"/>
        </w:rPr>
        <w:t>Wichtig:</w:t>
      </w:r>
      <w:r w:rsidR="003E3A1D">
        <w:rPr>
          <w:rFonts w:ascii="Arial" w:hAnsi="Arial" w:cs="Arial"/>
        </w:rPr>
        <w:t xml:space="preserve"> Einspruch muss</w:t>
      </w:r>
      <w:r>
        <w:rPr>
          <w:rFonts w:ascii="Arial" w:hAnsi="Arial" w:cs="Arial"/>
        </w:rPr>
        <w:t xml:space="preserve"> bis zum </w:t>
      </w:r>
      <w:r w:rsidRPr="004B10CC">
        <w:rPr>
          <w:rFonts w:ascii="Arial" w:hAnsi="Arial" w:cs="Arial"/>
          <w:u w:val="single"/>
        </w:rPr>
        <w:t>15.9.2017</w:t>
      </w:r>
      <w:r>
        <w:rPr>
          <w:rFonts w:ascii="Arial" w:hAnsi="Arial" w:cs="Arial"/>
        </w:rPr>
        <w:t xml:space="preserve"> vorliegen!</w:t>
      </w:r>
      <w:r>
        <w:rPr>
          <w:rFonts w:ascii="Arial" w:hAnsi="Arial" w:cs="Arial"/>
        </w:rPr>
        <w:tab/>
      </w:r>
      <w:proofErr w:type="spellStart"/>
      <w:r w:rsidR="007E0428">
        <w:rPr>
          <w:sz w:val="24"/>
          <w:szCs w:val="24"/>
        </w:rPr>
        <w:t>Einwender</w:t>
      </w:r>
      <w:proofErr w:type="spellEnd"/>
      <w:r>
        <w:rPr>
          <w:sz w:val="24"/>
          <w:szCs w:val="24"/>
        </w:rPr>
        <w:t>:</w:t>
      </w:r>
    </w:p>
    <w:p w:rsidR="007E0428" w:rsidRDefault="00465362" w:rsidP="002779A1">
      <w:pPr>
        <w:spacing w:after="0" w:line="360" w:lineRule="auto"/>
        <w:ind w:firstLine="5670"/>
        <w:rPr>
          <w:rFonts w:ascii="Arial" w:hAnsi="Arial" w:cs="Arial"/>
        </w:rPr>
      </w:pPr>
      <w:r>
        <w:rPr>
          <w:sz w:val="24"/>
          <w:szCs w:val="24"/>
        </w:rPr>
        <w:t>Name</w:t>
      </w:r>
      <w:r w:rsidRPr="007731B5">
        <w:rPr>
          <w:rFonts w:ascii="Arial" w:hAnsi="Arial" w:cs="Arial"/>
        </w:rPr>
        <w:t xml:space="preserve"> </w:t>
      </w:r>
      <w:r w:rsidR="007731B5" w:rsidRPr="007731B5">
        <w:rPr>
          <w:rFonts w:ascii="Arial" w:hAnsi="Arial" w:cs="Arial"/>
        </w:rPr>
        <w:t>……</w:t>
      </w:r>
      <w:r>
        <w:rPr>
          <w:rFonts w:ascii="Arial" w:hAnsi="Arial" w:cs="Arial"/>
        </w:rPr>
        <w:t>…</w:t>
      </w:r>
      <w:r w:rsidR="007731B5" w:rsidRPr="007731B5">
        <w:rPr>
          <w:rFonts w:ascii="Arial" w:hAnsi="Arial" w:cs="Arial"/>
        </w:rPr>
        <w:t>…</w:t>
      </w:r>
      <w:r w:rsidR="007731B5">
        <w:rPr>
          <w:rFonts w:ascii="Arial" w:hAnsi="Arial" w:cs="Arial"/>
        </w:rPr>
        <w:t>.......................................</w:t>
      </w:r>
      <w:r>
        <w:rPr>
          <w:rFonts w:ascii="Arial" w:hAnsi="Arial" w:cs="Arial"/>
        </w:rPr>
        <w:t>.</w:t>
      </w:r>
    </w:p>
    <w:p w:rsidR="007731B5" w:rsidRDefault="00465362" w:rsidP="001A0ADC">
      <w:pPr>
        <w:spacing w:after="0" w:line="360" w:lineRule="auto"/>
        <w:ind w:firstLine="5670"/>
        <w:rPr>
          <w:rFonts w:ascii="Arial" w:hAnsi="Arial" w:cs="Arial"/>
        </w:rPr>
      </w:pPr>
      <w:r>
        <w:rPr>
          <w:rFonts w:ascii="Arial" w:hAnsi="Arial" w:cs="Arial"/>
        </w:rPr>
        <w:t>Straße, Nr.:………….</w:t>
      </w:r>
      <w:r w:rsidR="007731B5">
        <w:rPr>
          <w:rFonts w:ascii="Arial" w:hAnsi="Arial" w:cs="Arial"/>
        </w:rPr>
        <w:t>…………………….</w:t>
      </w:r>
    </w:p>
    <w:p w:rsidR="007731B5" w:rsidRPr="00016B95" w:rsidRDefault="00465362" w:rsidP="007731B5">
      <w:pPr>
        <w:spacing w:after="0" w:line="360" w:lineRule="auto"/>
        <w:ind w:firstLine="5670"/>
      </w:pPr>
      <w:r>
        <w:rPr>
          <w:rFonts w:ascii="Arial" w:hAnsi="Arial" w:cs="Arial"/>
        </w:rPr>
        <w:t>PLZ, Ort: .</w:t>
      </w:r>
      <w:r w:rsidR="007731B5">
        <w:rPr>
          <w:rFonts w:ascii="Arial" w:hAnsi="Arial" w:cs="Arial"/>
        </w:rPr>
        <w:t>………………………………….</w:t>
      </w:r>
    </w:p>
    <w:p w:rsidR="005331AD" w:rsidRDefault="005331AD" w:rsidP="007731B5">
      <w:pPr>
        <w:spacing w:after="0"/>
      </w:pPr>
      <w:r>
        <w:rPr>
          <w:rFonts w:ascii="Helvetica" w:hAnsi="Helvetica" w:cs="Helvetica"/>
          <w:sz w:val="24"/>
          <w:szCs w:val="24"/>
        </w:rPr>
        <w:t xml:space="preserve">REGIERUNGSPRÄSIDIUM </w:t>
      </w:r>
      <w:r>
        <w:t xml:space="preserve"> </w:t>
      </w:r>
      <w:r w:rsidRPr="004E7C51">
        <w:rPr>
          <w:sz w:val="24"/>
          <w:szCs w:val="24"/>
        </w:rPr>
        <w:t>STUTTGART</w:t>
      </w:r>
      <w:r>
        <w:tab/>
      </w:r>
      <w:r>
        <w:tab/>
      </w:r>
      <w:r>
        <w:tab/>
      </w:r>
      <w:r w:rsidR="00465362">
        <w:rPr>
          <w:rFonts w:ascii="Arial" w:hAnsi="Arial" w:cs="Arial"/>
        </w:rPr>
        <w:t>Datum:</w:t>
      </w:r>
      <w:r w:rsidR="007E0428" w:rsidRPr="007731B5">
        <w:rPr>
          <w:rFonts w:ascii="Arial" w:hAnsi="Arial" w:cs="Arial"/>
        </w:rPr>
        <w:t xml:space="preserve"> ………</w:t>
      </w:r>
      <w:r w:rsidR="007731B5">
        <w:rPr>
          <w:rFonts w:ascii="Arial" w:hAnsi="Arial" w:cs="Arial"/>
        </w:rPr>
        <w:t>....</w:t>
      </w:r>
      <w:r w:rsidR="009F1633">
        <w:rPr>
          <w:rFonts w:ascii="Arial" w:hAnsi="Arial" w:cs="Arial"/>
        </w:rPr>
        <w:t>.........</w:t>
      </w:r>
      <w:r w:rsidR="007E0428" w:rsidRPr="007731B5">
        <w:rPr>
          <w:rFonts w:ascii="Arial" w:hAnsi="Arial" w:cs="Arial"/>
        </w:rPr>
        <w:t xml:space="preserve">  2017</w:t>
      </w:r>
    </w:p>
    <w:p w:rsidR="005331AD" w:rsidRPr="00424609" w:rsidRDefault="005331AD" w:rsidP="007731B5">
      <w:pPr>
        <w:autoSpaceDE w:val="0"/>
        <w:autoSpaceDN w:val="0"/>
        <w:adjustRightInd w:val="0"/>
        <w:spacing w:after="0"/>
        <w:rPr>
          <w:rFonts w:ascii="Helvetica" w:hAnsi="Helvetica" w:cs="Helvetica"/>
          <w:sz w:val="24"/>
          <w:szCs w:val="24"/>
        </w:rPr>
      </w:pPr>
      <w:r w:rsidRPr="00424609">
        <w:rPr>
          <w:rFonts w:ascii="Helvetica" w:hAnsi="Helvetica" w:cs="Helvetica"/>
          <w:sz w:val="24"/>
          <w:szCs w:val="24"/>
        </w:rPr>
        <w:t>Abteilung Wirtschaft und Infrastruktur</w:t>
      </w:r>
    </w:p>
    <w:p w:rsidR="005331AD" w:rsidRDefault="005331AD" w:rsidP="007731B5">
      <w:pPr>
        <w:spacing w:after="0"/>
        <w:rPr>
          <w:rFonts w:ascii="Helvetica" w:hAnsi="Helvetica" w:cs="Helvetica"/>
          <w:sz w:val="24"/>
          <w:szCs w:val="24"/>
        </w:rPr>
      </w:pPr>
      <w:proofErr w:type="spellStart"/>
      <w:r w:rsidRPr="00766848">
        <w:rPr>
          <w:rFonts w:ascii="Helvetica" w:hAnsi="Helvetica" w:cs="Helvetica"/>
          <w:sz w:val="24"/>
          <w:szCs w:val="24"/>
        </w:rPr>
        <w:t>Ruppmannstraße</w:t>
      </w:r>
      <w:proofErr w:type="spellEnd"/>
      <w:r w:rsidRPr="00766848">
        <w:rPr>
          <w:rFonts w:ascii="Helvetica" w:hAnsi="Helvetica" w:cs="Helvetica"/>
          <w:sz w:val="24"/>
          <w:szCs w:val="24"/>
        </w:rPr>
        <w:t xml:space="preserve"> 21</w:t>
      </w:r>
    </w:p>
    <w:p w:rsidR="005331AD" w:rsidRPr="007731B5" w:rsidRDefault="005331AD" w:rsidP="007731B5">
      <w:pPr>
        <w:spacing w:after="0"/>
        <w:rPr>
          <w:rFonts w:ascii="Arial" w:hAnsi="Arial" w:cs="Arial"/>
          <w:b/>
        </w:rPr>
      </w:pPr>
      <w:r w:rsidRPr="007731B5">
        <w:rPr>
          <w:rFonts w:ascii="Arial" w:hAnsi="Arial" w:cs="Arial"/>
          <w:b/>
          <w:sz w:val="24"/>
          <w:szCs w:val="24"/>
        </w:rPr>
        <w:t>70565  STUTTGART</w:t>
      </w:r>
    </w:p>
    <w:p w:rsidR="00E34849" w:rsidRPr="007731B5" w:rsidRDefault="00E34849" w:rsidP="007731B5">
      <w:pPr>
        <w:spacing w:after="0"/>
        <w:ind w:right="-567"/>
        <w:rPr>
          <w:b/>
          <w:sz w:val="32"/>
          <w:szCs w:val="32"/>
        </w:rPr>
      </w:pPr>
    </w:p>
    <w:p w:rsidR="007E0428" w:rsidRPr="009B117E" w:rsidRDefault="007E0428" w:rsidP="005331AD">
      <w:pPr>
        <w:spacing w:after="0"/>
        <w:ind w:right="-567"/>
        <w:rPr>
          <w:rFonts w:ascii="Arial" w:hAnsi="Arial" w:cs="Arial"/>
        </w:rPr>
      </w:pPr>
      <w:r w:rsidRPr="009B117E">
        <w:rPr>
          <w:rFonts w:ascii="Arial" w:hAnsi="Arial" w:cs="Arial"/>
        </w:rPr>
        <w:t xml:space="preserve">EINSPRUCH gegen den Planfeststellungsantrag der Deutschen Bahn AG </w:t>
      </w:r>
    </w:p>
    <w:p w:rsidR="005331AD" w:rsidRPr="009B117E" w:rsidRDefault="007E0428" w:rsidP="005331AD">
      <w:pPr>
        <w:spacing w:after="0"/>
        <w:ind w:right="-567"/>
        <w:rPr>
          <w:rFonts w:ascii="Arial" w:hAnsi="Arial" w:cs="Arial"/>
        </w:rPr>
      </w:pPr>
      <w:r w:rsidRPr="009B117E">
        <w:rPr>
          <w:rFonts w:ascii="Arial" w:hAnsi="Arial" w:cs="Arial"/>
        </w:rPr>
        <w:t>zum Abschnitt 1.3b</w:t>
      </w:r>
      <w:r w:rsidR="005331AD" w:rsidRPr="009B117E">
        <w:rPr>
          <w:rFonts w:ascii="Arial" w:hAnsi="Arial" w:cs="Arial"/>
        </w:rPr>
        <w:t xml:space="preserve"> „</w:t>
      </w:r>
      <w:proofErr w:type="spellStart"/>
      <w:r w:rsidR="009B117E" w:rsidRPr="009B117E">
        <w:rPr>
          <w:rFonts w:ascii="Arial" w:hAnsi="Arial" w:cs="Arial"/>
        </w:rPr>
        <w:t>Gäubahnführung</w:t>
      </w:r>
      <w:proofErr w:type="spellEnd"/>
      <w:r w:rsidR="005331AD" w:rsidRPr="009B117E">
        <w:rPr>
          <w:rFonts w:ascii="Arial" w:hAnsi="Arial" w:cs="Arial"/>
        </w:rPr>
        <w:t xml:space="preserve">“ des Vorhabens  „Stuttgart 21“  </w:t>
      </w:r>
    </w:p>
    <w:p w:rsidR="005331AD" w:rsidRPr="009B117E" w:rsidRDefault="005331AD" w:rsidP="005331AD">
      <w:pPr>
        <w:spacing w:after="0"/>
        <w:ind w:right="-567"/>
        <w:rPr>
          <w:rFonts w:ascii="Arial" w:hAnsi="Arial" w:cs="Arial"/>
        </w:rPr>
      </w:pPr>
    </w:p>
    <w:p w:rsidR="005331AD" w:rsidRPr="009B117E" w:rsidRDefault="005331AD" w:rsidP="004B10CC">
      <w:pPr>
        <w:spacing w:after="0"/>
        <w:ind w:right="1"/>
        <w:rPr>
          <w:rFonts w:ascii="Arial" w:hAnsi="Arial" w:cs="Arial"/>
        </w:rPr>
      </w:pPr>
      <w:r w:rsidRPr="009B117E">
        <w:rPr>
          <w:rFonts w:ascii="Arial" w:hAnsi="Arial" w:cs="Arial"/>
        </w:rPr>
        <w:t>Hierdurch lege ich form- und fristgerecht</w:t>
      </w:r>
      <w:r w:rsidR="00465362">
        <w:rPr>
          <w:rFonts w:ascii="Arial" w:hAnsi="Arial" w:cs="Arial"/>
        </w:rPr>
        <w:t xml:space="preserve"> </w:t>
      </w:r>
      <w:r w:rsidRPr="009B117E">
        <w:rPr>
          <w:rFonts w:ascii="Arial" w:hAnsi="Arial" w:cs="Arial"/>
          <w:b/>
        </w:rPr>
        <w:t>WIDERSPRUCH</w:t>
      </w:r>
      <w:r w:rsidR="00465362">
        <w:rPr>
          <w:rFonts w:ascii="Arial" w:hAnsi="Arial" w:cs="Arial"/>
          <w:b/>
        </w:rPr>
        <w:t xml:space="preserve"> </w:t>
      </w:r>
      <w:r w:rsidRPr="009B117E">
        <w:rPr>
          <w:rFonts w:ascii="Arial" w:hAnsi="Arial" w:cs="Arial"/>
        </w:rPr>
        <w:t>ein gegen den</w:t>
      </w:r>
      <w:r w:rsidR="00465362">
        <w:rPr>
          <w:rFonts w:ascii="Arial" w:hAnsi="Arial" w:cs="Arial"/>
        </w:rPr>
        <w:t xml:space="preserve"> vorbezeichneten </w:t>
      </w:r>
      <w:r w:rsidR="00465362" w:rsidRPr="009B117E">
        <w:rPr>
          <w:rFonts w:ascii="Arial" w:hAnsi="Arial" w:cs="Arial"/>
        </w:rPr>
        <w:t>Planfeststellungsantrag</w:t>
      </w:r>
      <w:r w:rsidR="00465362">
        <w:rPr>
          <w:rFonts w:ascii="Arial" w:hAnsi="Arial" w:cs="Arial"/>
        </w:rPr>
        <w:t xml:space="preserve"> </w:t>
      </w:r>
      <w:r w:rsidR="00465362" w:rsidRPr="00465362">
        <w:rPr>
          <w:rFonts w:ascii="Arial" w:hAnsi="Arial" w:cs="Arial"/>
        </w:rPr>
        <w:t>Abschnitt 1.3b „</w:t>
      </w:r>
      <w:proofErr w:type="spellStart"/>
      <w:r w:rsidR="00465362" w:rsidRPr="00465362">
        <w:rPr>
          <w:rFonts w:ascii="Arial" w:hAnsi="Arial" w:cs="Arial"/>
        </w:rPr>
        <w:t>Gäubahnführung</w:t>
      </w:r>
      <w:proofErr w:type="spellEnd"/>
      <w:r w:rsidR="00465362" w:rsidRPr="00465362">
        <w:rPr>
          <w:rFonts w:ascii="Arial" w:hAnsi="Arial" w:cs="Arial"/>
        </w:rPr>
        <w:t>“</w:t>
      </w:r>
      <w:r w:rsidR="00465362">
        <w:rPr>
          <w:rFonts w:ascii="Arial" w:hAnsi="Arial" w:cs="Arial"/>
        </w:rPr>
        <w:t xml:space="preserve"> und fordere </w:t>
      </w:r>
      <w:r w:rsidRPr="009B117E">
        <w:rPr>
          <w:rFonts w:ascii="Arial" w:hAnsi="Arial" w:cs="Arial"/>
        </w:rPr>
        <w:t xml:space="preserve">das Eisenbahn-Bundesamt auf, das beantragte  Vorhaben </w:t>
      </w:r>
      <w:r w:rsidRPr="009B117E">
        <w:rPr>
          <w:rFonts w:ascii="Arial" w:hAnsi="Arial" w:cs="Arial"/>
          <w:b/>
        </w:rPr>
        <w:t>nicht zu genehmigen</w:t>
      </w:r>
      <w:r w:rsidRPr="009B117E">
        <w:rPr>
          <w:rFonts w:ascii="Arial" w:hAnsi="Arial" w:cs="Arial"/>
        </w:rPr>
        <w:t xml:space="preserve"> und die Einstellung der weiteren Planung und begonnenen Ausführung des rechtswidrigen Vorhabens </w:t>
      </w:r>
      <w:r w:rsidR="00465362">
        <w:rPr>
          <w:rFonts w:ascii="Arial" w:hAnsi="Arial" w:cs="Arial"/>
        </w:rPr>
        <w:t xml:space="preserve">„Stuttgart21“ </w:t>
      </w:r>
      <w:r w:rsidRPr="009B117E">
        <w:rPr>
          <w:rFonts w:ascii="Arial" w:hAnsi="Arial" w:cs="Arial"/>
        </w:rPr>
        <w:t>zu verfügen.</w:t>
      </w:r>
    </w:p>
    <w:p w:rsidR="005331AD" w:rsidRPr="004B10CC" w:rsidRDefault="005331AD" w:rsidP="005331AD">
      <w:pPr>
        <w:spacing w:after="0"/>
        <w:ind w:right="-567"/>
        <w:rPr>
          <w:rFonts w:ascii="Arial" w:hAnsi="Arial" w:cs="Arial"/>
          <w:sz w:val="10"/>
          <w:szCs w:val="10"/>
        </w:rPr>
      </w:pPr>
    </w:p>
    <w:p w:rsidR="005331AD" w:rsidRPr="009B117E" w:rsidRDefault="005331AD" w:rsidP="005331AD">
      <w:pPr>
        <w:spacing w:after="0"/>
        <w:rPr>
          <w:rFonts w:ascii="Arial" w:hAnsi="Arial" w:cs="Arial"/>
        </w:rPr>
      </w:pPr>
      <w:r w:rsidRPr="009B117E">
        <w:rPr>
          <w:rFonts w:ascii="Arial" w:hAnsi="Arial" w:cs="Arial"/>
        </w:rPr>
        <w:t xml:space="preserve">Ich bin von dem beantragten Vorhaben unmittelbar betroffen als Bürger </w:t>
      </w:r>
      <w:r w:rsidR="00465362">
        <w:rPr>
          <w:rFonts w:ascii="Arial" w:hAnsi="Arial" w:cs="Arial"/>
        </w:rPr>
        <w:t xml:space="preserve">und </w:t>
      </w:r>
      <w:r w:rsidR="001A0ADC">
        <w:rPr>
          <w:rFonts w:ascii="Arial" w:hAnsi="Arial" w:cs="Arial"/>
        </w:rPr>
        <w:t>Ei</w:t>
      </w:r>
      <w:r w:rsidR="00465362">
        <w:rPr>
          <w:rFonts w:ascii="Arial" w:hAnsi="Arial" w:cs="Arial"/>
        </w:rPr>
        <w:t xml:space="preserve">nwohner </w:t>
      </w:r>
      <w:r w:rsidR="001A0ADC">
        <w:rPr>
          <w:rFonts w:ascii="Arial" w:hAnsi="Arial" w:cs="Arial"/>
        </w:rPr>
        <w:t>der Stadt bzw. der Region Stuttgart</w:t>
      </w:r>
      <w:r w:rsidR="001A0ADC" w:rsidRPr="009B117E">
        <w:rPr>
          <w:rFonts w:ascii="Arial" w:hAnsi="Arial" w:cs="Arial"/>
        </w:rPr>
        <w:t xml:space="preserve"> </w:t>
      </w:r>
      <w:r w:rsidRPr="009B117E">
        <w:rPr>
          <w:rFonts w:ascii="Arial" w:hAnsi="Arial" w:cs="Arial"/>
        </w:rPr>
        <w:t>wie auch als Bahnbenutzer und als Steuerzahler.</w:t>
      </w:r>
    </w:p>
    <w:p w:rsidR="005331AD" w:rsidRPr="00E34849" w:rsidRDefault="005331AD" w:rsidP="005331AD">
      <w:pPr>
        <w:spacing w:after="0"/>
        <w:ind w:right="-567"/>
        <w:rPr>
          <w:rFonts w:ascii="Arial" w:hAnsi="Arial" w:cs="Arial"/>
        </w:rPr>
      </w:pPr>
    </w:p>
    <w:p w:rsidR="005331AD" w:rsidRDefault="005331AD" w:rsidP="00B213EE">
      <w:pPr>
        <w:spacing w:after="0"/>
        <w:ind w:right="-567"/>
        <w:rPr>
          <w:rFonts w:ascii="Arial" w:hAnsi="Arial" w:cs="Arial"/>
          <w:b/>
        </w:rPr>
      </w:pPr>
      <w:r w:rsidRPr="001A0ADC">
        <w:rPr>
          <w:rFonts w:ascii="Arial" w:hAnsi="Arial" w:cs="Arial"/>
          <w:b/>
        </w:rPr>
        <w:t>BEGR</w:t>
      </w:r>
      <w:r w:rsidR="00AB61A0">
        <w:rPr>
          <w:rFonts w:ascii="Arial" w:hAnsi="Arial" w:cs="Arial"/>
          <w:b/>
        </w:rPr>
        <w:t>Ü</w:t>
      </w:r>
      <w:r w:rsidRPr="001A0ADC">
        <w:rPr>
          <w:rFonts w:ascii="Arial" w:hAnsi="Arial" w:cs="Arial"/>
          <w:b/>
        </w:rPr>
        <w:t>NDUNGEN</w:t>
      </w:r>
      <w:r w:rsidR="001A0ADC">
        <w:rPr>
          <w:rFonts w:ascii="Arial" w:hAnsi="Arial" w:cs="Arial"/>
          <w:b/>
        </w:rPr>
        <w:t>:</w:t>
      </w:r>
    </w:p>
    <w:p w:rsidR="00B213EE" w:rsidRPr="00B213EE" w:rsidRDefault="00B213EE" w:rsidP="00B213EE">
      <w:pPr>
        <w:spacing w:after="0"/>
        <w:ind w:right="-567"/>
        <w:rPr>
          <w:rFonts w:ascii="Arial" w:hAnsi="Arial" w:cs="Arial"/>
          <w:b/>
          <w:sz w:val="10"/>
          <w:szCs w:val="10"/>
        </w:rPr>
      </w:pPr>
    </w:p>
    <w:p w:rsidR="001A0ADC" w:rsidRDefault="009F1633" w:rsidP="009F1633">
      <w:pPr>
        <w:pStyle w:val="Listenabsatz"/>
        <w:numPr>
          <w:ilvl w:val="0"/>
          <w:numId w:val="1"/>
        </w:numPr>
        <w:spacing w:line="240" w:lineRule="auto"/>
        <w:ind w:left="284" w:right="-567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Regionalhalt Stuttgart-Vaihingen und Erhalt der „Panorama-Strecke“</w:t>
      </w:r>
    </w:p>
    <w:p w:rsidR="00E37729" w:rsidRDefault="00A04950" w:rsidP="00A04950">
      <w:pPr>
        <w:pStyle w:val="Listenabsatz"/>
        <w:ind w:left="0" w:right="1"/>
        <w:rPr>
          <w:rFonts w:ascii="Arial" w:hAnsi="Arial" w:cs="Arial"/>
        </w:rPr>
      </w:pPr>
      <w:r>
        <w:rPr>
          <w:rFonts w:ascii="Arial" w:hAnsi="Arial" w:cs="Arial"/>
        </w:rPr>
        <w:t>Die</w:t>
      </w:r>
      <w:r w:rsidR="00BC1144">
        <w:rPr>
          <w:rFonts w:ascii="Arial" w:hAnsi="Arial" w:cs="Arial"/>
        </w:rPr>
        <w:t xml:space="preserve"> gem. Planung der DB vorgesehene Umleitung des Regional- und Fernverkehrs aus dem Raum Singen-Tuttlingen-Rottweil-Böblingen sowie aus Zürich-Schaf</w:t>
      </w:r>
      <w:r>
        <w:rPr>
          <w:rFonts w:ascii="Arial" w:hAnsi="Arial" w:cs="Arial"/>
        </w:rPr>
        <w:t>f</w:t>
      </w:r>
      <w:r w:rsidR="00BC1144">
        <w:rPr>
          <w:rFonts w:ascii="Arial" w:hAnsi="Arial" w:cs="Arial"/>
        </w:rPr>
        <w:t>hausen nach Stuttgart</w:t>
      </w:r>
      <w:r>
        <w:rPr>
          <w:rFonts w:ascii="Arial" w:hAnsi="Arial" w:cs="Arial"/>
        </w:rPr>
        <w:t xml:space="preserve"> über den Flughafen Stuttgart-Echterdingen bedeutet für über 90 % der Reisenden </w:t>
      </w:r>
      <w:r w:rsidR="00E37729">
        <w:rPr>
          <w:rFonts w:ascii="Arial" w:hAnsi="Arial" w:cs="Arial"/>
        </w:rPr>
        <w:t>einen sinnlosen Umweg.</w:t>
      </w:r>
    </w:p>
    <w:p w:rsidR="00B213EE" w:rsidRDefault="00E37729" w:rsidP="00A04950">
      <w:pPr>
        <w:pStyle w:val="Listenabsatz"/>
        <w:ind w:left="0" w:right="1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A04950">
        <w:rPr>
          <w:rFonts w:ascii="Arial" w:hAnsi="Arial" w:cs="Arial"/>
        </w:rPr>
        <w:t>Stattdessen ist ein Regionalhalt in Stuttgart-Vaihingen mit Umsteigemöglichkeit</w:t>
      </w:r>
      <w:r w:rsidR="00E93857">
        <w:rPr>
          <w:rFonts w:ascii="Arial" w:hAnsi="Arial" w:cs="Arial"/>
        </w:rPr>
        <w:t xml:space="preserve"> auf die S-Bahn</w:t>
      </w:r>
      <w:r w:rsidR="00A04950">
        <w:rPr>
          <w:rFonts w:ascii="Arial" w:hAnsi="Arial" w:cs="Arial"/>
        </w:rPr>
        <w:t xml:space="preserve"> zum Flughafen einzurichten, was mit geringem Kosten-</w:t>
      </w:r>
      <w:r w:rsidR="00E93857">
        <w:rPr>
          <w:rFonts w:ascii="Arial" w:hAnsi="Arial" w:cs="Arial"/>
        </w:rPr>
        <w:t>A</w:t>
      </w:r>
      <w:r w:rsidR="00A04950">
        <w:rPr>
          <w:rFonts w:ascii="Arial" w:hAnsi="Arial" w:cs="Arial"/>
        </w:rPr>
        <w:t xml:space="preserve">ufwand möglich ist. </w:t>
      </w:r>
    </w:p>
    <w:p w:rsidR="00B213EE" w:rsidRDefault="00A04950" w:rsidP="00E93857">
      <w:pPr>
        <w:pStyle w:val="Listenabsatz"/>
        <w:ind w:left="0" w:right="1"/>
        <w:rPr>
          <w:rFonts w:ascii="Arial" w:hAnsi="Arial" w:cs="Arial"/>
        </w:rPr>
      </w:pPr>
      <w:r>
        <w:rPr>
          <w:rFonts w:ascii="Arial" w:hAnsi="Arial" w:cs="Arial"/>
        </w:rPr>
        <w:t>Die „Panoramastrecke“</w:t>
      </w:r>
      <w:r w:rsidR="00E10A82">
        <w:rPr>
          <w:rFonts w:ascii="Arial" w:hAnsi="Arial" w:cs="Arial"/>
        </w:rPr>
        <w:t xml:space="preserve"> ist – wie im „</w:t>
      </w:r>
      <w:r w:rsidR="00E10A82" w:rsidRPr="00E10A82">
        <w:rPr>
          <w:rFonts w:ascii="Arial" w:hAnsi="Arial" w:cs="Arial"/>
          <w:b/>
        </w:rPr>
        <w:t>Schlichterspruch“ v. 2010 vereinbart</w:t>
      </w:r>
      <w:r w:rsidR="00E10A82">
        <w:rPr>
          <w:rFonts w:ascii="Arial" w:hAnsi="Arial" w:cs="Arial"/>
        </w:rPr>
        <w:t xml:space="preserve"> – zu erhalten und betriebsfähig in </w:t>
      </w:r>
      <w:r w:rsidR="00C500E2">
        <w:rPr>
          <w:rFonts w:ascii="Arial" w:hAnsi="Arial" w:cs="Arial"/>
        </w:rPr>
        <w:t xml:space="preserve">den Stuttgarter </w:t>
      </w:r>
      <w:proofErr w:type="spellStart"/>
      <w:r w:rsidR="00C500E2">
        <w:rPr>
          <w:rFonts w:ascii="Arial" w:hAnsi="Arial" w:cs="Arial"/>
        </w:rPr>
        <w:t>Hbf</w:t>
      </w:r>
      <w:proofErr w:type="spellEnd"/>
      <w:r w:rsidR="00C500E2">
        <w:rPr>
          <w:rFonts w:ascii="Arial" w:hAnsi="Arial" w:cs="Arial"/>
        </w:rPr>
        <w:t xml:space="preserve"> einzuführen, nicht zuletzt als Ausweichstrecke für die S-Bahn (Notfallkonzept). </w:t>
      </w:r>
      <w:r w:rsidR="004C2977">
        <w:rPr>
          <w:rFonts w:ascii="Arial" w:hAnsi="Arial" w:cs="Arial"/>
        </w:rPr>
        <w:t xml:space="preserve">Wer mit dem ICE aus Zürich oder Schaffhausen nach Stuttgart fährt, will in die Landeshauptstadt, aber nicht zum Flughafen Stuttgart </w:t>
      </w:r>
      <w:r w:rsidR="00E93857">
        <w:rPr>
          <w:rFonts w:ascii="Arial" w:hAnsi="Arial" w:cs="Arial"/>
        </w:rPr>
        <w:t xml:space="preserve"> </w:t>
      </w:r>
      <w:r w:rsidR="004C2977">
        <w:rPr>
          <w:rFonts w:ascii="Arial" w:hAnsi="Arial" w:cs="Arial"/>
        </w:rPr>
        <w:t xml:space="preserve">– </w:t>
      </w:r>
      <w:r w:rsidR="00E93857">
        <w:rPr>
          <w:rFonts w:ascii="Arial" w:hAnsi="Arial" w:cs="Arial"/>
        </w:rPr>
        <w:t xml:space="preserve"> </w:t>
      </w:r>
      <w:r w:rsidR="004C2977">
        <w:rPr>
          <w:rFonts w:ascii="Arial" w:hAnsi="Arial" w:cs="Arial"/>
        </w:rPr>
        <w:t>Zürich verfügt über einen eigenen</w:t>
      </w:r>
      <w:r w:rsidR="00002845">
        <w:rPr>
          <w:rFonts w:ascii="Arial" w:hAnsi="Arial" w:cs="Arial"/>
        </w:rPr>
        <w:t>, viel leistungsfähigeren</w:t>
      </w:r>
      <w:r w:rsidR="004C2977">
        <w:rPr>
          <w:rFonts w:ascii="Arial" w:hAnsi="Arial" w:cs="Arial"/>
        </w:rPr>
        <w:t xml:space="preserve"> Internationalen </w:t>
      </w:r>
      <w:r w:rsidR="00002845">
        <w:rPr>
          <w:rFonts w:ascii="Arial" w:hAnsi="Arial" w:cs="Arial"/>
        </w:rPr>
        <w:t>Großf</w:t>
      </w:r>
      <w:r w:rsidR="004C2977">
        <w:rPr>
          <w:rFonts w:ascii="Arial" w:hAnsi="Arial" w:cs="Arial"/>
        </w:rPr>
        <w:t>lughafen</w:t>
      </w:r>
      <w:r w:rsidR="00E93857">
        <w:rPr>
          <w:rFonts w:ascii="Arial" w:hAnsi="Arial" w:cs="Arial"/>
        </w:rPr>
        <w:t xml:space="preserve">! </w:t>
      </w:r>
    </w:p>
    <w:p w:rsidR="00B213EE" w:rsidRPr="00B213EE" w:rsidRDefault="00B213EE" w:rsidP="00B213EE">
      <w:pPr>
        <w:pStyle w:val="Listenabsatz"/>
        <w:spacing w:line="240" w:lineRule="auto"/>
        <w:ind w:left="0" w:right="-567"/>
        <w:rPr>
          <w:rFonts w:ascii="Arial" w:hAnsi="Arial" w:cs="Arial"/>
        </w:rPr>
      </w:pPr>
    </w:p>
    <w:p w:rsidR="009F1633" w:rsidRDefault="009F1633" w:rsidP="009F1633">
      <w:pPr>
        <w:pStyle w:val="Listenabsatz"/>
        <w:numPr>
          <w:ilvl w:val="0"/>
          <w:numId w:val="1"/>
        </w:numPr>
        <w:spacing w:line="240" w:lineRule="auto"/>
        <w:ind w:left="284" w:right="-567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Kein Mischverkehr S-Bahnen mit Regional- und Fernverkehr</w:t>
      </w:r>
    </w:p>
    <w:p w:rsidR="00713850" w:rsidRDefault="00E93857" w:rsidP="00713850">
      <w:pPr>
        <w:pStyle w:val="Listenabsatz"/>
        <w:ind w:left="0" w:right="1"/>
        <w:rPr>
          <w:rFonts w:ascii="Arial" w:hAnsi="Arial" w:cs="Arial"/>
        </w:rPr>
      </w:pPr>
      <w:r>
        <w:rPr>
          <w:rFonts w:ascii="Arial" w:hAnsi="Arial" w:cs="Arial"/>
        </w:rPr>
        <w:t xml:space="preserve">Der gem. Planung der DB zukünftig vorgesehene </w:t>
      </w:r>
      <w:r w:rsidRPr="001E6409">
        <w:rPr>
          <w:rFonts w:ascii="Arial" w:hAnsi="Arial" w:cs="Arial"/>
          <w:b/>
        </w:rPr>
        <w:t>Mischverkehr</w:t>
      </w:r>
      <w:r w:rsidRPr="00E938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der </w:t>
      </w:r>
      <w:r w:rsidRPr="00E93857">
        <w:rPr>
          <w:rFonts w:ascii="Arial" w:hAnsi="Arial" w:cs="Arial"/>
        </w:rPr>
        <w:t xml:space="preserve">S-Bahnen mit </w:t>
      </w:r>
      <w:r>
        <w:rPr>
          <w:rFonts w:ascii="Arial" w:hAnsi="Arial" w:cs="Arial"/>
        </w:rPr>
        <w:t xml:space="preserve">Zügen des </w:t>
      </w:r>
      <w:r w:rsidRPr="00E93857">
        <w:rPr>
          <w:rFonts w:ascii="Arial" w:hAnsi="Arial" w:cs="Arial"/>
        </w:rPr>
        <w:t>Regional- und Fernverkehr</w:t>
      </w:r>
      <w:r>
        <w:rPr>
          <w:rFonts w:ascii="Arial" w:hAnsi="Arial" w:cs="Arial"/>
        </w:rPr>
        <w:t>s stellt eine erhebliche betriebliche Verschlechterung des g</w:t>
      </w:r>
      <w:r w:rsidR="00002845">
        <w:rPr>
          <w:rFonts w:ascii="Arial" w:hAnsi="Arial" w:cs="Arial"/>
        </w:rPr>
        <w:t>anz</w:t>
      </w:r>
      <w:r>
        <w:rPr>
          <w:rFonts w:ascii="Arial" w:hAnsi="Arial" w:cs="Arial"/>
        </w:rPr>
        <w:t xml:space="preserve">en Bahnverkehrs im gesamten Bahnknoten Stuttgart dar, weil sich die S-Bahnen mit ihren Zwischenhalten </w:t>
      </w:r>
      <w:r w:rsidR="00AB61A0">
        <w:rPr>
          <w:rFonts w:ascii="Arial" w:hAnsi="Arial" w:cs="Arial"/>
        </w:rPr>
        <w:t>und</w:t>
      </w:r>
      <w:r>
        <w:rPr>
          <w:rFonts w:ascii="Arial" w:hAnsi="Arial" w:cs="Arial"/>
        </w:rPr>
        <w:t xml:space="preserve"> d</w:t>
      </w:r>
      <w:r w:rsidR="00AB61A0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e schnelleren durchfahrenden Züge des Regional- und Fernverkehrs gegenseitig behindern und </w:t>
      </w:r>
      <w:r w:rsidR="001E6409">
        <w:rPr>
          <w:rFonts w:ascii="Arial" w:hAnsi="Arial" w:cs="Arial"/>
        </w:rPr>
        <w:t xml:space="preserve">damit </w:t>
      </w:r>
      <w:r>
        <w:rPr>
          <w:rFonts w:ascii="Arial" w:hAnsi="Arial" w:cs="Arial"/>
        </w:rPr>
        <w:t>den Bahnverkehr</w:t>
      </w:r>
      <w:r w:rsidR="00002845">
        <w:rPr>
          <w:rFonts w:ascii="Arial" w:hAnsi="Arial" w:cs="Arial"/>
        </w:rPr>
        <w:t xml:space="preserve"> insgesamt</w:t>
      </w:r>
      <w:r>
        <w:rPr>
          <w:rFonts w:ascii="Arial" w:hAnsi="Arial" w:cs="Arial"/>
        </w:rPr>
        <w:t xml:space="preserve"> </w:t>
      </w:r>
      <w:r w:rsidRPr="00AB61A0">
        <w:rPr>
          <w:rFonts w:ascii="Arial" w:hAnsi="Arial" w:cs="Arial"/>
          <w:b/>
        </w:rPr>
        <w:t>sehr stör- und verspätungs</w:t>
      </w:r>
      <w:r w:rsidR="00002845">
        <w:rPr>
          <w:rFonts w:ascii="Arial" w:hAnsi="Arial" w:cs="Arial"/>
          <w:b/>
        </w:rPr>
        <w:t>-</w:t>
      </w:r>
      <w:r w:rsidRPr="00AB61A0">
        <w:rPr>
          <w:rFonts w:ascii="Arial" w:hAnsi="Arial" w:cs="Arial"/>
          <w:b/>
        </w:rPr>
        <w:t>anfällig</w:t>
      </w:r>
      <w:r>
        <w:rPr>
          <w:rFonts w:ascii="Arial" w:hAnsi="Arial" w:cs="Arial"/>
        </w:rPr>
        <w:t xml:space="preserve"> machen.</w:t>
      </w:r>
    </w:p>
    <w:p w:rsidR="00713850" w:rsidRDefault="00AB61A0" w:rsidP="00713850">
      <w:pPr>
        <w:pStyle w:val="Listenabsatz"/>
        <w:ind w:left="0" w:right="1"/>
        <w:rPr>
          <w:rFonts w:ascii="Arial" w:hAnsi="Arial" w:cs="Arial"/>
        </w:rPr>
      </w:pPr>
      <w:r>
        <w:rPr>
          <w:rFonts w:ascii="Arial" w:hAnsi="Arial" w:cs="Arial"/>
        </w:rPr>
        <w:t>Mit ihrer</w:t>
      </w:r>
      <w:r w:rsidR="003E3A1D">
        <w:rPr>
          <w:rFonts w:ascii="Arial" w:hAnsi="Arial" w:cs="Arial"/>
        </w:rPr>
        <w:t xml:space="preserve"> Planung eines Mischverkehrs miss</w:t>
      </w:r>
      <w:r w:rsidR="00E93857">
        <w:rPr>
          <w:rFonts w:ascii="Arial" w:hAnsi="Arial" w:cs="Arial"/>
        </w:rPr>
        <w:t xml:space="preserve">achtet </w:t>
      </w:r>
      <w:r>
        <w:rPr>
          <w:rFonts w:ascii="Arial" w:hAnsi="Arial" w:cs="Arial"/>
        </w:rPr>
        <w:t xml:space="preserve">die DB </w:t>
      </w:r>
      <w:r w:rsidR="00E93857">
        <w:rPr>
          <w:rFonts w:ascii="Arial" w:hAnsi="Arial" w:cs="Arial"/>
        </w:rPr>
        <w:t>den Grundsatz der strikten Gleistrennung des S-Bahn-Verkehrs von denen des Fernverkehrs</w:t>
      </w:r>
      <w:r w:rsidR="00713850">
        <w:rPr>
          <w:rFonts w:ascii="Arial" w:hAnsi="Arial" w:cs="Arial"/>
        </w:rPr>
        <w:t>, für die jeweils eigene</w:t>
      </w:r>
      <w:r w:rsidR="001E6409">
        <w:rPr>
          <w:rFonts w:ascii="Arial" w:hAnsi="Arial" w:cs="Arial"/>
        </w:rPr>
        <w:t>, voneinander unabhängige</w:t>
      </w:r>
      <w:r w:rsidR="00713850">
        <w:rPr>
          <w:rFonts w:ascii="Arial" w:hAnsi="Arial" w:cs="Arial"/>
        </w:rPr>
        <w:t xml:space="preserve"> Trassen </w:t>
      </w:r>
      <w:r>
        <w:rPr>
          <w:rFonts w:ascii="Arial" w:hAnsi="Arial" w:cs="Arial"/>
        </w:rPr>
        <w:t>erforderlich</w:t>
      </w:r>
      <w:r w:rsidR="00713850">
        <w:rPr>
          <w:rFonts w:ascii="Arial" w:hAnsi="Arial" w:cs="Arial"/>
        </w:rPr>
        <w:t xml:space="preserve"> sind.</w:t>
      </w:r>
    </w:p>
    <w:p w:rsidR="001E6409" w:rsidRDefault="00713850" w:rsidP="00713850">
      <w:pPr>
        <w:pStyle w:val="Listenabsatz"/>
        <w:ind w:left="0" w:right="1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500E2">
        <w:rPr>
          <w:rFonts w:ascii="Arial" w:hAnsi="Arial" w:cs="Arial"/>
        </w:rPr>
        <w:t xml:space="preserve">Ein </w:t>
      </w:r>
      <w:r>
        <w:rPr>
          <w:rFonts w:ascii="Arial" w:hAnsi="Arial" w:cs="Arial"/>
        </w:rPr>
        <w:t>Mischverkehr</w:t>
      </w:r>
      <w:r w:rsidR="00E938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von S-Bahnen mit Zügen des Regional- und Fernverkehrs </w:t>
      </w:r>
      <w:r w:rsidR="00C500E2">
        <w:rPr>
          <w:rFonts w:ascii="Arial" w:hAnsi="Arial" w:cs="Arial"/>
        </w:rPr>
        <w:t>auf ein und demselben Gleis wäre allenfalls eine kurzfristige</w:t>
      </w:r>
      <w:r>
        <w:rPr>
          <w:rFonts w:ascii="Arial" w:hAnsi="Arial" w:cs="Arial"/>
        </w:rPr>
        <w:t xml:space="preserve"> „Notlösung“, aber keine zukunfts</w:t>
      </w:r>
      <w:r w:rsidR="00AB61A0">
        <w:rPr>
          <w:rFonts w:ascii="Arial" w:hAnsi="Arial" w:cs="Arial"/>
        </w:rPr>
        <w:t>fähig</w:t>
      </w:r>
      <w:r>
        <w:rPr>
          <w:rFonts w:ascii="Arial" w:hAnsi="Arial" w:cs="Arial"/>
        </w:rPr>
        <w:t xml:space="preserve">e </w:t>
      </w:r>
      <w:r w:rsidR="006E29F3">
        <w:rPr>
          <w:rFonts w:ascii="Arial" w:hAnsi="Arial" w:cs="Arial"/>
        </w:rPr>
        <w:t>Plan</w:t>
      </w:r>
      <w:r>
        <w:rPr>
          <w:rFonts w:ascii="Arial" w:hAnsi="Arial" w:cs="Arial"/>
        </w:rPr>
        <w:t>ung.</w:t>
      </w:r>
    </w:p>
    <w:p w:rsidR="001E6409" w:rsidRPr="001E6409" w:rsidRDefault="001E6409" w:rsidP="00713850">
      <w:pPr>
        <w:pStyle w:val="Listenabsatz"/>
        <w:ind w:left="0" w:right="1"/>
        <w:rPr>
          <w:rFonts w:ascii="Arial" w:hAnsi="Arial" w:cs="Arial"/>
          <w:sz w:val="10"/>
          <w:szCs w:val="10"/>
        </w:rPr>
      </w:pPr>
    </w:p>
    <w:p w:rsidR="00B213EE" w:rsidRPr="00B213EE" w:rsidRDefault="006E29F3" w:rsidP="00002845">
      <w:pPr>
        <w:pStyle w:val="Listenabsatz"/>
        <w:ind w:left="0" w:right="1"/>
        <w:rPr>
          <w:rFonts w:ascii="Arial" w:hAnsi="Arial" w:cs="Arial"/>
        </w:rPr>
      </w:pPr>
      <w:r>
        <w:rPr>
          <w:rFonts w:ascii="Arial" w:hAnsi="Arial" w:cs="Arial"/>
        </w:rPr>
        <w:t>Zudem ist die Nutzung der Bestandsstrecke</w:t>
      </w:r>
      <w:r w:rsidR="004C4F5A">
        <w:rPr>
          <w:rFonts w:ascii="Arial" w:hAnsi="Arial" w:cs="Arial"/>
        </w:rPr>
        <w:t xml:space="preserve"> auf den </w:t>
      </w:r>
      <w:proofErr w:type="spellStart"/>
      <w:r w:rsidR="004C4F5A">
        <w:rPr>
          <w:rFonts w:ascii="Arial" w:hAnsi="Arial" w:cs="Arial"/>
        </w:rPr>
        <w:t>Fildern</w:t>
      </w:r>
      <w:proofErr w:type="spellEnd"/>
      <w:r>
        <w:rPr>
          <w:rFonts w:ascii="Arial" w:hAnsi="Arial" w:cs="Arial"/>
        </w:rPr>
        <w:t xml:space="preserve">, die ausschließlich für </w:t>
      </w:r>
      <w:r w:rsidR="0067052A">
        <w:rPr>
          <w:rFonts w:ascii="Arial" w:hAnsi="Arial" w:cs="Arial"/>
        </w:rPr>
        <w:t>den S-Bahn-Betrieb gebaut wurde</w:t>
      </w:r>
      <w:r>
        <w:rPr>
          <w:rFonts w:ascii="Arial" w:hAnsi="Arial" w:cs="Arial"/>
        </w:rPr>
        <w:t xml:space="preserve"> </w:t>
      </w:r>
      <w:r w:rsidR="004C4F5A">
        <w:rPr>
          <w:rFonts w:ascii="Arial" w:hAnsi="Arial" w:cs="Arial"/>
        </w:rPr>
        <w:t xml:space="preserve">und für den Fernverkehr nicht zulässig </w:t>
      </w:r>
      <w:r>
        <w:rPr>
          <w:rFonts w:ascii="Arial" w:hAnsi="Arial" w:cs="Arial"/>
        </w:rPr>
        <w:t>ist, durch eine Ausnahmeregelung</w:t>
      </w:r>
      <w:r w:rsidR="001E6409">
        <w:rPr>
          <w:rFonts w:ascii="Arial" w:hAnsi="Arial" w:cs="Arial"/>
        </w:rPr>
        <w:t xml:space="preserve"> des Bundes-Verkehrsministeriums für Züge des Fern- und Regionalverkehrs</w:t>
      </w:r>
      <w:r>
        <w:rPr>
          <w:rFonts w:ascii="Arial" w:hAnsi="Arial" w:cs="Arial"/>
        </w:rPr>
        <w:t xml:space="preserve"> </w:t>
      </w:r>
      <w:r w:rsidRPr="001E6409">
        <w:rPr>
          <w:rFonts w:ascii="Arial" w:hAnsi="Arial" w:cs="Arial"/>
          <w:b/>
        </w:rPr>
        <w:t>nur bis 2035 genehmigt</w:t>
      </w:r>
      <w:r>
        <w:rPr>
          <w:rFonts w:ascii="Arial" w:hAnsi="Arial" w:cs="Arial"/>
        </w:rPr>
        <w:t xml:space="preserve"> – was danach mit dem Zugverkehr geschehen soll, bleibt ungeklärt.</w:t>
      </w:r>
    </w:p>
    <w:p w:rsidR="009F1633" w:rsidRDefault="009F1633" w:rsidP="004B10CC">
      <w:pPr>
        <w:pStyle w:val="Listenabsatz"/>
        <w:numPr>
          <w:ilvl w:val="0"/>
          <w:numId w:val="1"/>
        </w:numPr>
        <w:spacing w:line="240" w:lineRule="auto"/>
        <w:ind w:left="284" w:right="1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Drittes Gleis und</w:t>
      </w:r>
      <w:r w:rsidR="004B10CC">
        <w:rPr>
          <w:rFonts w:ascii="Arial" w:hAnsi="Arial" w:cs="Arial"/>
          <w:b/>
        </w:rPr>
        <w:t xml:space="preserve"> </w:t>
      </w:r>
      <w:r w:rsidR="00B213EE">
        <w:rPr>
          <w:rFonts w:ascii="Arial" w:hAnsi="Arial" w:cs="Arial"/>
          <w:b/>
        </w:rPr>
        <w:t>„Flughafenkurve“</w:t>
      </w:r>
    </w:p>
    <w:p w:rsidR="001E6409" w:rsidRPr="00002845" w:rsidRDefault="00002845" w:rsidP="00C33CEA">
      <w:pPr>
        <w:pStyle w:val="Listenabsatz"/>
        <w:ind w:left="0" w:right="1"/>
        <w:rPr>
          <w:rFonts w:ascii="Arial" w:hAnsi="Arial" w:cs="Arial"/>
        </w:rPr>
      </w:pPr>
      <w:r w:rsidRPr="00002845">
        <w:rPr>
          <w:rFonts w:ascii="Arial" w:hAnsi="Arial" w:cs="Arial"/>
        </w:rPr>
        <w:t>Das</w:t>
      </w:r>
      <w:r w:rsidR="00C500E2">
        <w:rPr>
          <w:rFonts w:ascii="Arial" w:hAnsi="Arial" w:cs="Arial"/>
        </w:rPr>
        <w:t xml:space="preserve"> sog</w:t>
      </w:r>
      <w:proofErr w:type="gramStart"/>
      <w:r w:rsidR="00C500E2">
        <w:rPr>
          <w:rFonts w:ascii="Arial" w:hAnsi="Arial" w:cs="Arial"/>
        </w:rPr>
        <w:t>.</w:t>
      </w:r>
      <w:r>
        <w:rPr>
          <w:rFonts w:ascii="Arial" w:hAnsi="Arial" w:cs="Arial"/>
        </w:rPr>
        <w:t>.</w:t>
      </w:r>
      <w:proofErr w:type="gramEnd"/>
      <w:r w:rsidRPr="00002845">
        <w:rPr>
          <w:rFonts w:ascii="Arial" w:hAnsi="Arial" w:cs="Arial"/>
        </w:rPr>
        <w:t xml:space="preserve"> „Dritte Gleis“</w:t>
      </w:r>
      <w:r>
        <w:rPr>
          <w:rFonts w:ascii="Arial" w:hAnsi="Arial" w:cs="Arial"/>
        </w:rPr>
        <w:t xml:space="preserve"> ist </w:t>
      </w:r>
      <w:r w:rsidR="00E766BC">
        <w:rPr>
          <w:rFonts w:ascii="Arial" w:hAnsi="Arial" w:cs="Arial"/>
        </w:rPr>
        <w:t>eingleisig und kann d</w:t>
      </w:r>
      <w:r>
        <w:rPr>
          <w:rFonts w:ascii="Arial" w:hAnsi="Arial" w:cs="Arial"/>
        </w:rPr>
        <w:t>e</w:t>
      </w:r>
      <w:r w:rsidR="00E766BC">
        <w:rPr>
          <w:rFonts w:ascii="Arial" w:hAnsi="Arial" w:cs="Arial"/>
        </w:rPr>
        <w:t>shalb</w:t>
      </w:r>
      <w:r>
        <w:rPr>
          <w:rFonts w:ascii="Arial" w:hAnsi="Arial" w:cs="Arial"/>
        </w:rPr>
        <w:t xml:space="preserve"> nur im Wechselbetrieb</w:t>
      </w:r>
      <w:r w:rsidR="00E766BC">
        <w:rPr>
          <w:rFonts w:ascii="Arial" w:hAnsi="Arial" w:cs="Arial"/>
        </w:rPr>
        <w:t xml:space="preserve"> mit Gegenverkehr</w:t>
      </w:r>
      <w:r>
        <w:rPr>
          <w:rFonts w:ascii="Arial" w:hAnsi="Arial" w:cs="Arial"/>
        </w:rPr>
        <w:t xml:space="preserve"> </w:t>
      </w:r>
      <w:r w:rsidR="00E766BC">
        <w:rPr>
          <w:rFonts w:ascii="Arial" w:hAnsi="Arial" w:cs="Arial"/>
        </w:rPr>
        <w:t>von den</w:t>
      </w:r>
      <w:r>
        <w:rPr>
          <w:rFonts w:ascii="Arial" w:hAnsi="Arial" w:cs="Arial"/>
        </w:rPr>
        <w:t xml:space="preserve"> Regional- und IC-Züge</w:t>
      </w:r>
      <w:r w:rsidR="00E766BC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be</w:t>
      </w:r>
      <w:r w:rsidR="00E766BC">
        <w:rPr>
          <w:rFonts w:ascii="Arial" w:hAnsi="Arial" w:cs="Arial"/>
        </w:rPr>
        <w:t>fahr</w:t>
      </w:r>
      <w:r>
        <w:rPr>
          <w:rFonts w:ascii="Arial" w:hAnsi="Arial" w:cs="Arial"/>
        </w:rPr>
        <w:t>en</w:t>
      </w:r>
      <w:r w:rsidR="00C500E2">
        <w:rPr>
          <w:rFonts w:ascii="Arial" w:hAnsi="Arial" w:cs="Arial"/>
        </w:rPr>
        <w:t xml:space="preserve"> werden.</w:t>
      </w:r>
      <w:r w:rsidR="0067052A">
        <w:rPr>
          <w:rFonts w:ascii="Arial" w:hAnsi="Arial" w:cs="Arial"/>
        </w:rPr>
        <w:t xml:space="preserve"> Zuvor müssen z.T. die S-Bahngleise höhengleich gekreuzt werden.</w:t>
      </w:r>
      <w:r w:rsidR="00C500E2">
        <w:rPr>
          <w:rFonts w:ascii="Arial" w:hAnsi="Arial" w:cs="Arial"/>
        </w:rPr>
        <w:t xml:space="preserve"> D</w:t>
      </w:r>
      <w:r w:rsidR="00E766BC">
        <w:rPr>
          <w:rFonts w:ascii="Arial" w:hAnsi="Arial" w:cs="Arial"/>
        </w:rPr>
        <w:t xml:space="preserve">ies ist längst nicht mehr zeitgemäß, weil sehr </w:t>
      </w:r>
      <w:r w:rsidR="00E766BC" w:rsidRPr="00C33CEA">
        <w:rPr>
          <w:rFonts w:ascii="Arial" w:hAnsi="Arial" w:cs="Arial"/>
          <w:b/>
        </w:rPr>
        <w:t>stör-</w:t>
      </w:r>
      <w:r w:rsidR="00E766BC">
        <w:rPr>
          <w:rFonts w:ascii="Arial" w:hAnsi="Arial" w:cs="Arial"/>
        </w:rPr>
        <w:t xml:space="preserve"> und </w:t>
      </w:r>
      <w:r w:rsidR="00E766BC" w:rsidRPr="00C33CEA">
        <w:rPr>
          <w:rFonts w:ascii="Arial" w:hAnsi="Arial" w:cs="Arial"/>
          <w:b/>
        </w:rPr>
        <w:t>verspätungsanfällig</w:t>
      </w:r>
      <w:r w:rsidR="00E766BC">
        <w:rPr>
          <w:rFonts w:ascii="Arial" w:hAnsi="Arial" w:cs="Arial"/>
        </w:rPr>
        <w:t xml:space="preserve"> sowie auch </w:t>
      </w:r>
      <w:r w:rsidR="00E766BC" w:rsidRPr="00C33CEA">
        <w:rPr>
          <w:rFonts w:ascii="Arial" w:hAnsi="Arial" w:cs="Arial"/>
          <w:b/>
        </w:rPr>
        <w:t>gefahrenträchtig</w:t>
      </w:r>
      <w:r w:rsidR="00E766BC">
        <w:rPr>
          <w:rFonts w:ascii="Arial" w:hAnsi="Arial" w:cs="Arial"/>
        </w:rPr>
        <w:t xml:space="preserve"> (s. Zusammenstoß bei Bad Aibling am </w:t>
      </w:r>
      <w:r w:rsidR="00C33CEA">
        <w:rPr>
          <w:rFonts w:ascii="Arial" w:hAnsi="Arial" w:cs="Arial"/>
        </w:rPr>
        <w:t>9.2.2016 u.a.m.) und deshalb für eine regelmäßig zu befahrende Strecke nicht genehmigungsfähig.</w:t>
      </w:r>
      <w:r w:rsidR="00C500E2" w:rsidRPr="00C500E2">
        <w:rPr>
          <w:rFonts w:ascii="Arial" w:hAnsi="Arial" w:cs="Arial"/>
        </w:rPr>
        <w:t xml:space="preserve"> </w:t>
      </w:r>
    </w:p>
    <w:p w:rsidR="001E6409" w:rsidRPr="00002845" w:rsidRDefault="001E6409" w:rsidP="001E6409">
      <w:pPr>
        <w:pStyle w:val="Listenabsatz"/>
        <w:spacing w:line="240" w:lineRule="auto"/>
        <w:ind w:left="0" w:right="1"/>
        <w:rPr>
          <w:rFonts w:ascii="Arial" w:hAnsi="Arial" w:cs="Arial"/>
        </w:rPr>
      </w:pPr>
    </w:p>
    <w:p w:rsidR="001E6409" w:rsidRDefault="001E6409" w:rsidP="004B10CC">
      <w:pPr>
        <w:pStyle w:val="Listenabsatz"/>
        <w:numPr>
          <w:ilvl w:val="0"/>
          <w:numId w:val="1"/>
        </w:numPr>
        <w:spacing w:line="240" w:lineRule="auto"/>
        <w:ind w:left="284" w:right="1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Rohrer Kurve – keine kreuzungsfreie Streckenzusammenführung</w:t>
      </w:r>
    </w:p>
    <w:p w:rsidR="00BC1144" w:rsidRDefault="00C33CEA" w:rsidP="002779A1">
      <w:pPr>
        <w:pStyle w:val="Listenabsatz"/>
        <w:ind w:left="0" w:right="1"/>
        <w:rPr>
          <w:rFonts w:ascii="Arial" w:hAnsi="Arial" w:cs="Arial"/>
        </w:rPr>
      </w:pPr>
      <w:r w:rsidRPr="00C33CEA">
        <w:rPr>
          <w:rFonts w:ascii="Arial" w:hAnsi="Arial" w:cs="Arial"/>
        </w:rPr>
        <w:t xml:space="preserve">Das Hauptproblem der „Rohrer Kurve“, nämlich die Zusammenführung der von Süden kommend zum Flughafen abzweigenden </w:t>
      </w:r>
      <w:proofErr w:type="spellStart"/>
      <w:r w:rsidRPr="00C33CEA">
        <w:rPr>
          <w:rFonts w:ascii="Arial" w:hAnsi="Arial" w:cs="Arial"/>
        </w:rPr>
        <w:t>Gäubahn</w:t>
      </w:r>
      <w:proofErr w:type="spellEnd"/>
      <w:r w:rsidRPr="00C33CEA">
        <w:rPr>
          <w:rFonts w:ascii="Arial" w:hAnsi="Arial" w:cs="Arial"/>
        </w:rPr>
        <w:t xml:space="preserve"> mit der von Stuttgart kommenden S-Bahn weiter zum Flughafen bleibt ungelöst – und ist auch gar nicht lösbar, soweit - wie geplant - </w:t>
      </w:r>
      <w:proofErr w:type="spellStart"/>
      <w:r w:rsidRPr="00C33CEA">
        <w:rPr>
          <w:rFonts w:ascii="Arial" w:hAnsi="Arial" w:cs="Arial"/>
        </w:rPr>
        <w:t>Gäubahn</w:t>
      </w:r>
      <w:proofErr w:type="spellEnd"/>
      <w:r w:rsidRPr="00C33CEA">
        <w:rPr>
          <w:rFonts w:ascii="Arial" w:hAnsi="Arial" w:cs="Arial"/>
        </w:rPr>
        <w:t xml:space="preserve"> und S-Bahn im Mischverkehr auf ein- und demselben Gleis fahren müssen</w:t>
      </w:r>
      <w:r>
        <w:rPr>
          <w:rFonts w:ascii="Arial" w:hAnsi="Arial" w:cs="Arial"/>
        </w:rPr>
        <w:t>. Dies beeinträchtigt sowohl den S-Bahn-Betrieb als auch den Regional- und Fernverkehr, weil schon geringste Fahrplan-Abweichungen gegenseitige Verspätungen aufschaukeln</w:t>
      </w:r>
      <w:r w:rsidR="002779A1">
        <w:rPr>
          <w:rFonts w:ascii="Arial" w:hAnsi="Arial" w:cs="Arial"/>
        </w:rPr>
        <w:t xml:space="preserve"> werden. Die schon seit langem wünschenswerte Taktverdichtung des S-Bahn-Verkehrs auf die </w:t>
      </w:r>
      <w:proofErr w:type="spellStart"/>
      <w:r w:rsidR="002779A1">
        <w:rPr>
          <w:rFonts w:ascii="Arial" w:hAnsi="Arial" w:cs="Arial"/>
        </w:rPr>
        <w:t>Filder</w:t>
      </w:r>
      <w:proofErr w:type="spellEnd"/>
      <w:r w:rsidR="002779A1">
        <w:rPr>
          <w:rFonts w:ascii="Arial" w:hAnsi="Arial" w:cs="Arial"/>
        </w:rPr>
        <w:t xml:space="preserve"> wird dadurch auf Dauer verhindert. Die vorliegende Planung der DB ist weder zukunfts</w:t>
      </w:r>
      <w:r w:rsidR="000D5177">
        <w:rPr>
          <w:rFonts w:ascii="Arial" w:hAnsi="Arial" w:cs="Arial"/>
        </w:rPr>
        <w:t>-</w:t>
      </w:r>
      <w:r w:rsidR="002779A1">
        <w:rPr>
          <w:rFonts w:ascii="Arial" w:hAnsi="Arial" w:cs="Arial"/>
        </w:rPr>
        <w:t xml:space="preserve"> noch genehmigungsfähig.</w:t>
      </w:r>
    </w:p>
    <w:p w:rsidR="00BC1144" w:rsidRPr="00B213EE" w:rsidRDefault="00BC1144" w:rsidP="00BC1144">
      <w:pPr>
        <w:pStyle w:val="Listenabsatz"/>
        <w:spacing w:line="240" w:lineRule="auto"/>
        <w:ind w:left="0" w:right="1"/>
        <w:rPr>
          <w:rFonts w:ascii="Arial" w:hAnsi="Arial" w:cs="Arial"/>
        </w:rPr>
      </w:pPr>
    </w:p>
    <w:p w:rsidR="00B213EE" w:rsidRDefault="00B213EE" w:rsidP="004B10CC">
      <w:pPr>
        <w:pStyle w:val="Listenabsatz"/>
        <w:numPr>
          <w:ilvl w:val="0"/>
          <w:numId w:val="1"/>
        </w:numPr>
        <w:spacing w:line="240" w:lineRule="auto"/>
        <w:ind w:left="284" w:right="1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Kein weiterer Landverbrauch</w:t>
      </w:r>
    </w:p>
    <w:p w:rsidR="00832F6A" w:rsidRDefault="0005208D" w:rsidP="0005208D">
      <w:pPr>
        <w:pStyle w:val="Listenabsatz"/>
        <w:ind w:left="0" w:right="1"/>
        <w:rPr>
          <w:rFonts w:ascii="Arial" w:eastAsia="Times New Roman" w:hAnsi="Arial" w:cs="Arial"/>
          <w:iCs/>
          <w:lang w:eastAsia="de-DE"/>
        </w:rPr>
      </w:pPr>
      <w:r>
        <w:rPr>
          <w:rFonts w:ascii="Arial" w:eastAsia="Times New Roman" w:hAnsi="Arial" w:cs="Arial"/>
          <w:iCs/>
          <w:lang w:eastAsia="de-DE"/>
        </w:rPr>
        <w:t>D</w:t>
      </w:r>
      <w:r w:rsidRPr="0005208D">
        <w:rPr>
          <w:rFonts w:ascii="Arial" w:eastAsia="Times New Roman" w:hAnsi="Arial" w:cs="Arial"/>
          <w:iCs/>
          <w:lang w:eastAsia="de-DE"/>
        </w:rPr>
        <w:t xml:space="preserve">ie </w:t>
      </w:r>
      <w:r>
        <w:rPr>
          <w:rFonts w:ascii="Arial" w:eastAsia="Times New Roman" w:hAnsi="Arial" w:cs="Arial"/>
          <w:iCs/>
          <w:lang w:eastAsia="de-DE"/>
        </w:rPr>
        <w:t xml:space="preserve">geplanten </w:t>
      </w:r>
      <w:r w:rsidRPr="0005208D">
        <w:rPr>
          <w:rFonts w:ascii="Arial" w:eastAsia="Times New Roman" w:hAnsi="Arial" w:cs="Arial"/>
          <w:iCs/>
          <w:lang w:eastAsia="de-DE"/>
        </w:rPr>
        <w:t xml:space="preserve">Baumaßnahmen </w:t>
      </w:r>
      <w:r>
        <w:rPr>
          <w:rFonts w:ascii="Arial" w:eastAsia="Times New Roman" w:hAnsi="Arial" w:cs="Arial"/>
          <w:iCs/>
          <w:lang w:eastAsia="de-DE"/>
        </w:rPr>
        <w:t>mach</w:t>
      </w:r>
      <w:r w:rsidRPr="0005208D">
        <w:rPr>
          <w:rFonts w:ascii="Arial" w:eastAsia="Times New Roman" w:hAnsi="Arial" w:cs="Arial"/>
          <w:iCs/>
          <w:lang w:eastAsia="de-DE"/>
        </w:rPr>
        <w:t>en aufwendige Unterquerungen von Gebäuden</w:t>
      </w:r>
      <w:r>
        <w:rPr>
          <w:rFonts w:ascii="Arial" w:eastAsia="Times New Roman" w:hAnsi="Arial" w:cs="Arial"/>
          <w:iCs/>
          <w:lang w:eastAsia="de-DE"/>
        </w:rPr>
        <w:t xml:space="preserve"> der Messe und auf dem Flughafen-Gelände</w:t>
      </w:r>
      <w:r w:rsidRPr="0005208D">
        <w:rPr>
          <w:rFonts w:ascii="Arial" w:eastAsia="Times New Roman" w:hAnsi="Arial" w:cs="Arial"/>
          <w:iCs/>
          <w:lang w:eastAsia="de-DE"/>
        </w:rPr>
        <w:t xml:space="preserve"> </w:t>
      </w:r>
      <w:r>
        <w:rPr>
          <w:rFonts w:ascii="Arial" w:eastAsia="Times New Roman" w:hAnsi="Arial" w:cs="Arial"/>
          <w:iCs/>
          <w:lang w:eastAsia="de-DE"/>
        </w:rPr>
        <w:t>wie auch</w:t>
      </w:r>
      <w:r w:rsidRPr="0005208D">
        <w:rPr>
          <w:rFonts w:ascii="Arial" w:eastAsia="Times New Roman" w:hAnsi="Arial" w:cs="Arial"/>
          <w:iCs/>
          <w:lang w:eastAsia="de-DE"/>
        </w:rPr>
        <w:t xml:space="preserve"> die flächenintensive Verlegung der BAB A8, der Neubaustrecke und der Landesstraße </w:t>
      </w:r>
      <w:r>
        <w:rPr>
          <w:rFonts w:ascii="Arial" w:eastAsia="Times New Roman" w:hAnsi="Arial" w:cs="Arial"/>
          <w:iCs/>
          <w:lang w:eastAsia="de-DE"/>
        </w:rPr>
        <w:t>notwendig.</w:t>
      </w:r>
      <w:r w:rsidRPr="0005208D">
        <w:rPr>
          <w:rFonts w:ascii="Arial" w:eastAsia="Times New Roman" w:hAnsi="Arial" w:cs="Arial"/>
          <w:iCs/>
          <w:lang w:eastAsia="de-DE"/>
        </w:rPr>
        <w:t xml:space="preserve"> Um dann weiterbauen zu können, müssen alle bet</w:t>
      </w:r>
      <w:r>
        <w:rPr>
          <w:rFonts w:ascii="Arial" w:eastAsia="Times New Roman" w:hAnsi="Arial" w:cs="Arial"/>
          <w:iCs/>
          <w:lang w:eastAsia="de-DE"/>
        </w:rPr>
        <w:t>roffen</w:t>
      </w:r>
      <w:r w:rsidRPr="0005208D">
        <w:rPr>
          <w:rFonts w:ascii="Arial" w:eastAsia="Times New Roman" w:hAnsi="Arial" w:cs="Arial"/>
          <w:iCs/>
          <w:lang w:eastAsia="de-DE"/>
        </w:rPr>
        <w:t xml:space="preserve">en Strecken wieder zurückverlegt werden. Dies bedeutet gigantische Baubetriebsflächen, </w:t>
      </w:r>
      <w:r>
        <w:rPr>
          <w:rFonts w:ascii="Arial" w:eastAsia="Times New Roman" w:hAnsi="Arial" w:cs="Arial"/>
          <w:iCs/>
          <w:lang w:eastAsia="de-DE"/>
        </w:rPr>
        <w:t>wofür</w:t>
      </w:r>
      <w:r w:rsidRPr="0005208D">
        <w:rPr>
          <w:rFonts w:ascii="Arial" w:eastAsia="Times New Roman" w:hAnsi="Arial" w:cs="Arial"/>
          <w:iCs/>
          <w:lang w:eastAsia="de-DE"/>
        </w:rPr>
        <w:t xml:space="preserve"> die </w:t>
      </w:r>
      <w:r>
        <w:rPr>
          <w:rFonts w:ascii="Arial" w:eastAsia="Times New Roman" w:hAnsi="Arial" w:cs="Arial"/>
          <w:iCs/>
          <w:lang w:eastAsia="de-DE"/>
        </w:rPr>
        <w:t xml:space="preserve">hiesige </w:t>
      </w:r>
      <w:r w:rsidRPr="0005208D">
        <w:rPr>
          <w:rFonts w:ascii="Arial" w:eastAsia="Times New Roman" w:hAnsi="Arial" w:cs="Arial"/>
          <w:iCs/>
          <w:lang w:eastAsia="de-DE"/>
        </w:rPr>
        <w:t>Landwirtschaft zusätzlich ausgedehnte Flächen als Zwischenlager für Erdmassen und vorübergehende Streckenführungen bereitstellen</w:t>
      </w:r>
      <w:r>
        <w:rPr>
          <w:rFonts w:ascii="Arial" w:eastAsia="Times New Roman" w:hAnsi="Arial" w:cs="Arial"/>
          <w:iCs/>
          <w:lang w:eastAsia="de-DE"/>
        </w:rPr>
        <w:t xml:space="preserve"> </w:t>
      </w:r>
      <w:r w:rsidRPr="0005208D">
        <w:rPr>
          <w:rFonts w:ascii="Arial" w:eastAsia="Times New Roman" w:hAnsi="Arial" w:cs="Arial"/>
          <w:iCs/>
          <w:lang w:eastAsia="de-DE"/>
        </w:rPr>
        <w:t>m</w:t>
      </w:r>
      <w:r w:rsidR="003E3A1D">
        <w:rPr>
          <w:rFonts w:ascii="Arial" w:eastAsia="Times New Roman" w:hAnsi="Arial" w:cs="Arial"/>
          <w:iCs/>
          <w:lang w:eastAsia="de-DE"/>
        </w:rPr>
        <w:t>üss</w:t>
      </w:r>
      <w:r>
        <w:rPr>
          <w:rFonts w:ascii="Arial" w:eastAsia="Times New Roman" w:hAnsi="Arial" w:cs="Arial"/>
          <w:iCs/>
          <w:lang w:eastAsia="de-DE"/>
        </w:rPr>
        <w:t>te</w:t>
      </w:r>
      <w:r w:rsidRPr="0005208D">
        <w:rPr>
          <w:rFonts w:ascii="Arial" w:eastAsia="Times New Roman" w:hAnsi="Arial" w:cs="Arial"/>
          <w:iCs/>
          <w:lang w:eastAsia="de-DE"/>
        </w:rPr>
        <w:t xml:space="preserve">. Diese Flächen </w:t>
      </w:r>
      <w:r>
        <w:rPr>
          <w:rFonts w:ascii="Arial" w:eastAsia="Times New Roman" w:hAnsi="Arial" w:cs="Arial"/>
          <w:iCs/>
          <w:lang w:eastAsia="de-DE"/>
        </w:rPr>
        <w:t>wären nicht nur während der mehrjährigen Bauzeit, sondern auch</w:t>
      </w:r>
      <w:r w:rsidRPr="0005208D">
        <w:rPr>
          <w:rFonts w:ascii="Arial" w:eastAsia="Times New Roman" w:hAnsi="Arial" w:cs="Arial"/>
          <w:iCs/>
          <w:lang w:eastAsia="de-DE"/>
        </w:rPr>
        <w:t xml:space="preserve"> danach auf viele Jahre nicht mehr landwirtschaftlich nutzbar.</w:t>
      </w:r>
      <w:r w:rsidR="00832F6A">
        <w:rPr>
          <w:rFonts w:ascii="Arial" w:eastAsia="Times New Roman" w:hAnsi="Arial" w:cs="Arial"/>
          <w:iCs/>
          <w:lang w:eastAsia="de-DE"/>
        </w:rPr>
        <w:t xml:space="preserve"> </w:t>
      </w:r>
    </w:p>
    <w:p w:rsidR="001A0ADC" w:rsidRPr="00D523E5" w:rsidRDefault="0030158E" w:rsidP="00D523E5">
      <w:pPr>
        <w:pStyle w:val="Listenabsatz"/>
        <w:ind w:left="0" w:right="1"/>
        <w:rPr>
          <w:rFonts w:ascii="Arial" w:eastAsia="Times New Roman" w:hAnsi="Arial" w:cs="Arial"/>
          <w:iCs/>
          <w:lang w:eastAsia="de-DE"/>
        </w:rPr>
      </w:pPr>
      <w:r>
        <w:rPr>
          <w:rFonts w:ascii="Arial" w:eastAsia="Times New Roman" w:hAnsi="Arial" w:cs="Arial"/>
          <w:iCs/>
          <w:lang w:eastAsia="de-DE"/>
        </w:rPr>
        <w:t>Di</w:t>
      </w:r>
      <w:r w:rsidR="0063399F">
        <w:rPr>
          <w:rFonts w:ascii="Arial" w:eastAsia="Times New Roman" w:hAnsi="Arial" w:cs="Arial"/>
          <w:iCs/>
          <w:lang w:eastAsia="de-DE"/>
        </w:rPr>
        <w:t>e Vergeudung dieser Ackerböden</w:t>
      </w:r>
      <w:r w:rsidR="0067052A">
        <w:rPr>
          <w:rFonts w:ascii="Arial" w:eastAsia="Times New Roman" w:hAnsi="Arial" w:cs="Arial"/>
          <w:iCs/>
          <w:lang w:eastAsia="de-DE"/>
        </w:rPr>
        <w:t xml:space="preserve">, die zu den weltweit fruchtbarsten Böden zählen, </w:t>
      </w:r>
      <w:r w:rsidR="00D523E5">
        <w:rPr>
          <w:rFonts w:ascii="Arial" w:eastAsia="Times New Roman" w:hAnsi="Arial" w:cs="Arial"/>
          <w:iCs/>
          <w:lang w:eastAsia="de-DE"/>
        </w:rPr>
        <w:t xml:space="preserve">und dies ohne verkehrliche Vorteile </w:t>
      </w:r>
      <w:proofErr w:type="gramStart"/>
      <w:r w:rsidR="00D523E5">
        <w:rPr>
          <w:rFonts w:ascii="Arial" w:eastAsia="Times New Roman" w:hAnsi="Arial" w:cs="Arial"/>
          <w:iCs/>
          <w:lang w:eastAsia="de-DE"/>
        </w:rPr>
        <w:t>ist</w:t>
      </w:r>
      <w:proofErr w:type="gramEnd"/>
      <w:r w:rsidR="00D523E5">
        <w:rPr>
          <w:rFonts w:ascii="Arial" w:eastAsia="Times New Roman" w:hAnsi="Arial" w:cs="Arial"/>
          <w:iCs/>
          <w:lang w:eastAsia="de-DE"/>
        </w:rPr>
        <w:t xml:space="preserve"> nicht hinnehmbar. </w:t>
      </w:r>
      <w:r w:rsidR="00D523E5" w:rsidRPr="00D523E5">
        <w:rPr>
          <w:rFonts w:ascii="Arial" w:eastAsia="Times New Roman" w:hAnsi="Arial" w:cs="Arial"/>
          <w:iCs/>
          <w:lang w:eastAsia="de-DE"/>
        </w:rPr>
        <w:t>Mittel und Ressourcen müssen sinnvollen Projekten, wie z.B. im Konzept Umstieg-21 beschrieben, zugeführt werden. Mit dem Projekt Stuttgart-21 werden in unverantwortlicher Weise Steuergelder und Gemeingüter verschwendet.</w:t>
      </w:r>
    </w:p>
    <w:p w:rsidR="001A0ADC" w:rsidRPr="001A0ADC" w:rsidRDefault="001A0ADC" w:rsidP="001A0ADC">
      <w:pPr>
        <w:spacing w:line="240" w:lineRule="auto"/>
        <w:ind w:right="-567"/>
        <w:rPr>
          <w:rFonts w:ascii="Arial" w:hAnsi="Arial" w:cs="Arial"/>
        </w:rPr>
      </w:pPr>
      <w:r w:rsidRPr="001A0ADC">
        <w:rPr>
          <w:rFonts w:ascii="Arial" w:hAnsi="Arial" w:cs="Arial"/>
        </w:rPr>
        <w:t>Weitere Einspruchsgründe:</w:t>
      </w:r>
    </w:p>
    <w:p w:rsidR="00832F6A" w:rsidRDefault="001A0ADC" w:rsidP="009F1633">
      <w:pPr>
        <w:spacing w:after="0" w:line="360" w:lineRule="auto"/>
        <w:rPr>
          <w:rFonts w:ascii="Arial" w:hAnsi="Arial" w:cs="Arial"/>
        </w:rPr>
      </w:pPr>
      <w:r w:rsidRPr="007731B5">
        <w:rPr>
          <w:rFonts w:ascii="Arial" w:hAnsi="Arial" w:cs="Arial"/>
        </w:rPr>
        <w:t>……</w:t>
      </w:r>
      <w:r>
        <w:rPr>
          <w:rFonts w:ascii="Arial" w:hAnsi="Arial" w:cs="Arial"/>
        </w:rPr>
        <w:t>…</w:t>
      </w:r>
      <w:r w:rsidRPr="007731B5">
        <w:rPr>
          <w:rFonts w:ascii="Arial" w:hAnsi="Arial" w:cs="Arial"/>
        </w:rPr>
        <w:t>…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32F6A" w:rsidRDefault="00832F6A" w:rsidP="009F1633">
      <w:pPr>
        <w:spacing w:after="0" w:line="360" w:lineRule="auto"/>
        <w:rPr>
          <w:rFonts w:ascii="Arial" w:hAnsi="Arial" w:cs="Arial"/>
        </w:rPr>
      </w:pPr>
      <w:r w:rsidRPr="007731B5">
        <w:rPr>
          <w:rFonts w:ascii="Arial" w:hAnsi="Arial" w:cs="Arial"/>
        </w:rPr>
        <w:t>……</w:t>
      </w:r>
      <w:r>
        <w:rPr>
          <w:rFonts w:ascii="Arial" w:hAnsi="Arial" w:cs="Arial"/>
        </w:rPr>
        <w:t>…</w:t>
      </w:r>
      <w:r w:rsidRPr="007731B5">
        <w:rPr>
          <w:rFonts w:ascii="Arial" w:hAnsi="Arial" w:cs="Arial"/>
        </w:rPr>
        <w:t>…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32F6A" w:rsidRDefault="00832F6A" w:rsidP="009F1633">
      <w:pPr>
        <w:spacing w:after="0" w:line="360" w:lineRule="auto"/>
        <w:rPr>
          <w:rFonts w:ascii="Arial" w:hAnsi="Arial" w:cs="Arial"/>
        </w:rPr>
      </w:pPr>
      <w:r w:rsidRPr="007731B5">
        <w:rPr>
          <w:rFonts w:ascii="Arial" w:hAnsi="Arial" w:cs="Arial"/>
        </w:rPr>
        <w:t>……</w:t>
      </w:r>
      <w:r>
        <w:rPr>
          <w:rFonts w:ascii="Arial" w:hAnsi="Arial" w:cs="Arial"/>
        </w:rPr>
        <w:t>…</w:t>
      </w:r>
      <w:r w:rsidRPr="007731B5">
        <w:rPr>
          <w:rFonts w:ascii="Arial" w:hAnsi="Arial" w:cs="Arial"/>
        </w:rPr>
        <w:t>…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32F6A" w:rsidRDefault="001A0ADC" w:rsidP="009F163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</w:t>
      </w:r>
    </w:p>
    <w:p w:rsidR="00832F6A" w:rsidRDefault="00832F6A" w:rsidP="009F163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</w:t>
      </w:r>
    </w:p>
    <w:p w:rsidR="005331AD" w:rsidRDefault="001A0ADC" w:rsidP="009F163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</w:t>
      </w:r>
    </w:p>
    <w:p w:rsidR="001A0ADC" w:rsidRDefault="001A0ADC" w:rsidP="009F163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[</w:t>
      </w:r>
      <w:proofErr w:type="gramStart"/>
      <w:r>
        <w:rPr>
          <w:rFonts w:ascii="Arial" w:hAnsi="Arial" w:cs="Arial"/>
        </w:rPr>
        <w:t>ggf</w:t>
      </w:r>
      <w:proofErr w:type="gramEnd"/>
      <w:r>
        <w:rPr>
          <w:rFonts w:ascii="Arial" w:hAnsi="Arial" w:cs="Arial"/>
        </w:rPr>
        <w:t>. weitere Blätter anheften]</w:t>
      </w:r>
    </w:p>
    <w:p w:rsidR="009F1633" w:rsidRPr="009F1633" w:rsidRDefault="009F1633" w:rsidP="009F1633">
      <w:pPr>
        <w:spacing w:after="0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9F1633" w:rsidRDefault="009F1633">
      <w:pPr>
        <w:rPr>
          <w:rFonts w:ascii="Arial" w:hAnsi="Arial" w:cs="Arial"/>
        </w:rPr>
      </w:pPr>
      <w:r>
        <w:rPr>
          <w:rFonts w:ascii="Arial" w:hAnsi="Arial" w:cs="Arial"/>
        </w:rPr>
        <w:t>Freundliche Grüße</w:t>
      </w:r>
    </w:p>
    <w:p w:rsidR="009F1633" w:rsidRDefault="009F1633" w:rsidP="009F1633">
      <w:pPr>
        <w:spacing w:after="0"/>
        <w:rPr>
          <w:rFonts w:ascii="Arial" w:hAnsi="Arial" w:cs="Arial"/>
        </w:rPr>
      </w:pPr>
      <w:r w:rsidRPr="007731B5">
        <w:rPr>
          <w:rFonts w:ascii="Arial" w:hAnsi="Arial" w:cs="Arial"/>
        </w:rPr>
        <w:t>……</w:t>
      </w:r>
      <w:r>
        <w:rPr>
          <w:rFonts w:ascii="Arial" w:hAnsi="Arial" w:cs="Arial"/>
        </w:rPr>
        <w:t>…</w:t>
      </w:r>
      <w:r w:rsidRPr="007731B5">
        <w:rPr>
          <w:rFonts w:ascii="Arial" w:hAnsi="Arial" w:cs="Arial"/>
        </w:rPr>
        <w:t>…</w:t>
      </w:r>
      <w:r>
        <w:rPr>
          <w:rFonts w:ascii="Arial" w:hAnsi="Arial" w:cs="Arial"/>
        </w:rPr>
        <w:t>.................................................</w:t>
      </w:r>
    </w:p>
    <w:p w:rsidR="009F1633" w:rsidRDefault="009F1633">
      <w:pPr>
        <w:rPr>
          <w:rFonts w:ascii="Arial" w:hAnsi="Arial" w:cs="Arial"/>
        </w:rPr>
      </w:pPr>
      <w:r>
        <w:rPr>
          <w:rFonts w:ascii="Arial" w:hAnsi="Arial" w:cs="Arial"/>
        </w:rPr>
        <w:t>[Unterschrift]</w:t>
      </w:r>
    </w:p>
    <w:p w:rsidR="00D523E5" w:rsidRPr="00E34849" w:rsidRDefault="00D523E5">
      <w:pPr>
        <w:rPr>
          <w:rFonts w:ascii="Arial" w:hAnsi="Arial" w:cs="Arial"/>
        </w:rPr>
      </w:pPr>
    </w:p>
    <w:sectPr w:rsidR="00D523E5" w:rsidRPr="00E34849" w:rsidSect="002779A1">
      <w:footerReference w:type="default" r:id="rId7"/>
      <w:pgSz w:w="11906" w:h="16838"/>
      <w:pgMar w:top="993" w:right="849" w:bottom="851" w:left="1417" w:header="708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DEF" w:rsidRDefault="00B42DEF" w:rsidP="006E29F3">
      <w:pPr>
        <w:spacing w:after="0" w:line="240" w:lineRule="auto"/>
      </w:pPr>
      <w:r>
        <w:separator/>
      </w:r>
    </w:p>
  </w:endnote>
  <w:endnote w:type="continuationSeparator" w:id="0">
    <w:p w:rsidR="00B42DEF" w:rsidRDefault="00B42DEF" w:rsidP="006E2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4358812"/>
      <w:docPartObj>
        <w:docPartGallery w:val="Page Numbers (Bottom of Page)"/>
        <w:docPartUnique/>
      </w:docPartObj>
    </w:sdtPr>
    <w:sdtEndPr/>
    <w:sdtContent>
      <w:p w:rsidR="006E29F3" w:rsidRDefault="006E29F3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6CCB">
          <w:rPr>
            <w:noProof/>
          </w:rPr>
          <w:t>3</w:t>
        </w:r>
        <w:r>
          <w:fldChar w:fldCharType="end"/>
        </w:r>
      </w:p>
    </w:sdtContent>
  </w:sdt>
  <w:p w:rsidR="006E29F3" w:rsidRDefault="006E29F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DEF" w:rsidRDefault="00B42DEF" w:rsidP="006E29F3">
      <w:pPr>
        <w:spacing w:after="0" w:line="240" w:lineRule="auto"/>
      </w:pPr>
      <w:r>
        <w:separator/>
      </w:r>
    </w:p>
  </w:footnote>
  <w:footnote w:type="continuationSeparator" w:id="0">
    <w:p w:rsidR="00B42DEF" w:rsidRDefault="00B42DEF" w:rsidP="006E2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01624F"/>
    <w:multiLevelType w:val="hybridMultilevel"/>
    <w:tmpl w:val="E07441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CDA"/>
    <w:rsid w:val="00002845"/>
    <w:rsid w:val="00013C94"/>
    <w:rsid w:val="0005208D"/>
    <w:rsid w:val="000D5177"/>
    <w:rsid w:val="00105D67"/>
    <w:rsid w:val="00134062"/>
    <w:rsid w:val="001A0ADC"/>
    <w:rsid w:val="001B2A3E"/>
    <w:rsid w:val="001E6409"/>
    <w:rsid w:val="002779A1"/>
    <w:rsid w:val="0030158E"/>
    <w:rsid w:val="00313A5F"/>
    <w:rsid w:val="003C2F83"/>
    <w:rsid w:val="003E3A1D"/>
    <w:rsid w:val="00465362"/>
    <w:rsid w:val="004B10CC"/>
    <w:rsid w:val="004C2977"/>
    <w:rsid w:val="004C4F5A"/>
    <w:rsid w:val="005331AD"/>
    <w:rsid w:val="0063399F"/>
    <w:rsid w:val="00641240"/>
    <w:rsid w:val="0067052A"/>
    <w:rsid w:val="006E29F3"/>
    <w:rsid w:val="00713850"/>
    <w:rsid w:val="007731B5"/>
    <w:rsid w:val="007E0428"/>
    <w:rsid w:val="00826CCB"/>
    <w:rsid w:val="00832F6A"/>
    <w:rsid w:val="0094507B"/>
    <w:rsid w:val="009B117E"/>
    <w:rsid w:val="009F1633"/>
    <w:rsid w:val="00A04950"/>
    <w:rsid w:val="00AB61A0"/>
    <w:rsid w:val="00AD7CDA"/>
    <w:rsid w:val="00B213EE"/>
    <w:rsid w:val="00B42DEF"/>
    <w:rsid w:val="00B97CD9"/>
    <w:rsid w:val="00BB5CF0"/>
    <w:rsid w:val="00BC1144"/>
    <w:rsid w:val="00BC3B5C"/>
    <w:rsid w:val="00C33CEA"/>
    <w:rsid w:val="00C500E2"/>
    <w:rsid w:val="00CA1A2D"/>
    <w:rsid w:val="00D523E5"/>
    <w:rsid w:val="00D8468E"/>
    <w:rsid w:val="00E10A82"/>
    <w:rsid w:val="00E34849"/>
    <w:rsid w:val="00E37729"/>
    <w:rsid w:val="00E766BC"/>
    <w:rsid w:val="00E93857"/>
    <w:rsid w:val="00F375A8"/>
    <w:rsid w:val="00F9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4EFD4D-E5CB-44DB-A23E-1C61B3CD7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F163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E2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E29F3"/>
  </w:style>
  <w:style w:type="paragraph" w:styleId="Fuzeile">
    <w:name w:val="footer"/>
    <w:basedOn w:val="Standard"/>
    <w:link w:val="FuzeileZchn"/>
    <w:uiPriority w:val="99"/>
    <w:unhideWhenUsed/>
    <w:rsid w:val="006E2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E29F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6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6C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3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959</Words>
  <Characters>6047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</dc:creator>
  <cp:lastModifiedBy>Steffen Siegel</cp:lastModifiedBy>
  <cp:revision>11</cp:revision>
  <cp:lastPrinted>2017-08-28T07:49:00Z</cp:lastPrinted>
  <dcterms:created xsi:type="dcterms:W3CDTF">2017-08-22T21:02:00Z</dcterms:created>
  <dcterms:modified xsi:type="dcterms:W3CDTF">2017-08-28T07:50:00Z</dcterms:modified>
</cp:coreProperties>
</file>